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8"/>
          <w:szCs w:val="28"/>
        </w:rPr>
      </w:pPr>
      <w:r>
        <w:rPr>
          <w:rFonts w:ascii="Times New Roman" w:hAnsi="Times New Roman"/>
        </w:rPr>
        <w:tab/>
      </w:r>
      <w:r>
        <w:rPr>
          <w:rFonts w:ascii="Times New Roman" w:hAnsi="Times New Roman"/>
          <w:b/>
          <w:sz w:val="28"/>
          <w:szCs w:val="28"/>
        </w:rPr>
        <w:t>ATTACHMENT 1</w:t>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b/>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b/>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8"/>
        </w:rPr>
      </w:pPr>
      <w:r>
        <w:rPr>
          <w:rFonts w:ascii="Times New Roman" w:hAnsi="Times New Roman"/>
          <w:b/>
        </w:rPr>
        <w:tab/>
      </w:r>
      <w:r>
        <w:rPr>
          <w:rFonts w:ascii="Times New Roman" w:hAnsi="Times New Roman"/>
          <w:b/>
          <w:sz w:val="28"/>
        </w:rPr>
        <w:t>MWRA LOCAL WATER SYSTEM ASSISTANCE PROGRAM</w:t>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8"/>
        </w:rPr>
      </w:pPr>
      <w:r>
        <w:rPr>
          <w:rFonts w:ascii="Times New Roman" w:hAnsi="Times New Roman"/>
          <w:b/>
          <w:sz w:val="28"/>
        </w:rPr>
        <w:t xml:space="preserve"> </w:t>
      </w:r>
      <w:bookmarkStart w:id="0" w:name="_GoBack"/>
      <w:bookmarkEnd w:id="0"/>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8"/>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r>
        <w:rPr>
          <w:rFonts w:ascii="Times New Roman" w:hAnsi="Times New Roman"/>
          <w:b/>
          <w:sz w:val="28"/>
        </w:rPr>
        <w:t>FINANCIAL ASSISTANCE APPLICATION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r>
        <w:rPr>
          <w:rFonts w:ascii="Times New Roman" w:hAnsi="Times New Roman"/>
          <w:b/>
          <w:sz w:val="28"/>
        </w:rPr>
        <w:t>FOR</w:t>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r>
        <w:rPr>
          <w:rFonts w:ascii="Times New Roman" w:hAnsi="Times New Roman"/>
          <w:b/>
          <w:sz w:val="28"/>
        </w:rPr>
        <w:t>LEAD SERVICE LINE REPLACEMENT PROGRAM PROJECTS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sz w:val="28"/>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rPr>
      </w:pPr>
      <w:r>
        <w:rPr>
          <w:rFonts w:ascii="Times New Roman" w:hAnsi="Times New Roman"/>
          <w:b/>
          <w:sz w:val="28"/>
        </w:rPr>
        <w:t>July 2024</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lastRenderedPageBreak/>
        <w:t>MASSACHUSETTS WATER RESOURCES AUTHORITY</w:t>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rPr>
      </w:pPr>
      <w:r>
        <w:rPr>
          <w:rFonts w:ascii="Times New Roman" w:hAnsi="Times New Roman"/>
          <w:b/>
        </w:rPr>
        <w:t>2 GRIFFIN WAY, CHELSEA, MA 02150</w:t>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rPr>
      </w:pPr>
      <w:r>
        <w:rPr>
          <w:rFonts w:ascii="Times New Roman" w:hAnsi="Times New Roman"/>
        </w:rPr>
        <w:t>Attn: Planning – Community Support Program</w:t>
      </w: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t>MWRA LOCAL WATER SYSTEM ASSISTANCE PROGRAM</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t>FINANCIAL ASSISTANCE APPLICATION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t>FOR</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t>LEAD SERVICE LINE REPLACEMENT PROGRAM PROJECTS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t>“Lead Replacement Program or LRP”</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Times New Roman" w:hAnsi="Times New Roman"/>
          <w:b/>
        </w:rPr>
      </w:pPr>
      <w:r>
        <w:rPr>
          <w:rFonts w:ascii="Times New Roman" w:hAnsi="Times New Roman"/>
          <w:b/>
        </w:rPr>
        <w:t>Updated July 2024</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b/>
          <w:noProof/>
        </w:rPr>
        <mc:AlternateContent>
          <mc:Choice Requires="wps">
            <w:drawing>
              <wp:anchor distT="45720" distB="45720" distL="114300" distR="114300" simplePos="0" relativeHeight="251659264" behindDoc="0" locked="0" layoutInCell="1" allowOverlap="1">
                <wp:simplePos x="0" y="0"/>
                <wp:positionH relativeFrom="margin">
                  <wp:posOffset>104775</wp:posOffset>
                </wp:positionH>
                <wp:positionV relativeFrom="paragraph">
                  <wp:posOffset>253365</wp:posOffset>
                </wp:positionV>
                <wp:extent cx="5743575" cy="20383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38350"/>
                        </a:xfrm>
                        <a:prstGeom prst="rect">
                          <a:avLst/>
                        </a:prstGeom>
                        <a:noFill/>
                        <a:ln w="38100" cmpd="dbl">
                          <a:solidFill>
                            <a:schemeClr val="tx2">
                              <a:lumMod val="50000"/>
                            </a:schemeClr>
                          </a:solidFill>
                          <a:miter lim="800000"/>
                          <a:headEnd/>
                          <a:tailEnd/>
                        </a:ln>
                      </wps:spPr>
                      <wps:txbx>
                        <w:txbxContent>
                          <w:p>
                            <w:pPr>
                              <w:jc w:val="center"/>
                              <w:rPr>
                                <w:b/>
                              </w:rPr>
                            </w:pPr>
                            <w:r>
                              <w:rPr>
                                <w:b/>
                              </w:rPr>
                              <w:t>FOR MWRA USE ONLY</w:t>
                            </w:r>
                          </w:p>
                          <w:p>
                            <w:pPr>
                              <w:rPr>
                                <w:b/>
                              </w:rPr>
                            </w:pPr>
                          </w:p>
                          <w:p>
                            <w:pPr>
                              <w:rPr>
                                <w:b/>
                              </w:rPr>
                            </w:pPr>
                          </w:p>
                          <w:p>
                            <w:pPr>
                              <w:rPr>
                                <w:b/>
                              </w:rPr>
                            </w:pPr>
                            <w:r>
                              <w:rPr>
                                <w:b/>
                              </w:rPr>
                              <w:t>Project Number</w:t>
                            </w:r>
                            <w:proofErr w:type="gramStart"/>
                            <w:r>
                              <w:rPr>
                                <w:b/>
                              </w:rPr>
                              <w:t>:_</w:t>
                            </w:r>
                            <w:proofErr w:type="gramEnd"/>
                            <w:r>
                              <w:rPr>
                                <w:b/>
                              </w:rPr>
                              <w:t>______________</w:t>
                            </w:r>
                            <w:r>
                              <w:rPr>
                                <w:b/>
                              </w:rPr>
                              <w:tab/>
                              <w:t>Applicant:_______________</w:t>
                            </w:r>
                          </w:p>
                          <w:p>
                            <w:pPr>
                              <w:rPr>
                                <w:b/>
                              </w:rPr>
                            </w:pPr>
                          </w:p>
                          <w:p>
                            <w:pPr>
                              <w:rPr>
                                <w:b/>
                              </w:rPr>
                            </w:pPr>
                          </w:p>
                          <w:p>
                            <w:pPr>
                              <w:rPr>
                                <w:b/>
                              </w:rPr>
                            </w:pPr>
                            <w:r>
                              <w:rPr>
                                <w:b/>
                              </w:rPr>
                              <w:t>Project Name: ____________________________________________</w:t>
                            </w:r>
                          </w:p>
                          <w:p>
                            <w:pPr>
                              <w:rPr>
                                <w:b/>
                              </w:rPr>
                            </w:pPr>
                          </w:p>
                          <w:p>
                            <w:pPr>
                              <w:rPr>
                                <w:b/>
                              </w:rPr>
                            </w:pPr>
                          </w:p>
                          <w:p>
                            <w:pPr>
                              <w:rPr>
                                <w:b/>
                              </w:rPr>
                            </w:pPr>
                            <w:r>
                              <w:rPr>
                                <w:b/>
                              </w:rPr>
                              <w:t>Date Received: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9.95pt;width:452.25pt;height:16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" filled="f" strokecolor="#0f243e [1615]" strokeweight="3pt">
                <v:stroke linestyle="thinThin"/>
                <v:textbox>
                  <w:txbxContent>
                    <w:p>
                      <w:pPr>
                        <w:jc w:val="center"/>
                        <w:rPr>
                          <w:b/>
                        </w:rPr>
                      </w:pPr>
                      <w:r>
                        <w:rPr>
                          <w:b/>
                        </w:rPr>
                        <w:t>FOR MWRA USE ONLY</w:t>
                      </w:r>
                    </w:p>
                    <w:p>
                      <w:pPr>
                        <w:rPr>
                          <w:b/>
                        </w:rPr>
                      </w:pPr>
                    </w:p>
                    <w:p>
                      <w:pPr>
                        <w:rPr>
                          <w:b/>
                        </w:rPr>
                      </w:pPr>
                    </w:p>
                    <w:p>
                      <w:pPr>
                        <w:rPr>
                          <w:b/>
                        </w:rPr>
                      </w:pPr>
                      <w:r>
                        <w:rPr>
                          <w:b/>
                        </w:rPr>
                        <w:t>Project Number</w:t>
                      </w:r>
                      <w:proofErr w:type="gramStart"/>
                      <w:r>
                        <w:rPr>
                          <w:b/>
                        </w:rPr>
                        <w:t>:_</w:t>
                      </w:r>
                      <w:proofErr w:type="gramEnd"/>
                      <w:r>
                        <w:rPr>
                          <w:b/>
                        </w:rPr>
                        <w:t>______________</w:t>
                      </w:r>
                      <w:r>
                        <w:rPr>
                          <w:b/>
                        </w:rPr>
                        <w:tab/>
                        <w:t>Applicant:_______________</w:t>
                      </w:r>
                    </w:p>
                    <w:p>
                      <w:pPr>
                        <w:rPr>
                          <w:b/>
                        </w:rPr>
                      </w:pPr>
                    </w:p>
                    <w:p>
                      <w:pPr>
                        <w:rPr>
                          <w:b/>
                        </w:rPr>
                      </w:pPr>
                    </w:p>
                    <w:p>
                      <w:pPr>
                        <w:rPr>
                          <w:b/>
                        </w:rPr>
                      </w:pPr>
                      <w:r>
                        <w:rPr>
                          <w:b/>
                        </w:rPr>
                        <w:t>Project Name: ____________________________________________</w:t>
                      </w:r>
                    </w:p>
                    <w:p>
                      <w:pPr>
                        <w:rPr>
                          <w:b/>
                        </w:rPr>
                      </w:pPr>
                    </w:p>
                    <w:p>
                      <w:pPr>
                        <w:rPr>
                          <w:b/>
                        </w:rPr>
                      </w:pPr>
                    </w:p>
                    <w:p>
                      <w:pPr>
                        <w:rPr>
                          <w:b/>
                        </w:rPr>
                      </w:pPr>
                      <w:r>
                        <w:rPr>
                          <w:b/>
                        </w:rPr>
                        <w:t>Date Received: ____________________</w:t>
                      </w:r>
                    </w:p>
                  </w:txbxContent>
                </v:textbox>
                <w10:wrap type="square" anchorx="margin"/>
              </v:shape>
            </w:pict>
          </mc:Fallback>
        </mc:AlternateConten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rPr>
        <w:t xml:space="preserve">Section 1 - Financial Assistance Requested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Name of Applicant: 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Address of Applicant: 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Name of Authorized Representative: 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Telephone Number of Representative: 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Name of Applicant's Consultant Firm and Representative (if applicable):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   Telephone No.: 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The following attached exhibits are hereby made part of this application for financial assistance </w:t>
      </w:r>
      <w:proofErr w:type="gramStart"/>
      <w:r>
        <w:rPr>
          <w:rFonts w:ascii="Times New Roman" w:hAnsi="Times New Roman"/>
        </w:rPr>
        <w:t>under</w:t>
      </w:r>
      <w:proofErr w:type="gramEnd"/>
      <w:r>
        <w:rPr>
          <w:rFonts w:ascii="Times New Roman" w:hAnsi="Times New Roman"/>
        </w:rPr>
        <w:t xml:space="preserve"> the MWRA's Local Water System Assistance Program – Lead Service Line Replacement Program and the undersigned representative of the Applicant certifies that the information presented in this application and its exhibits is true, correct and complete to the best of their knowledge: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   __________________________________________   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(Date)           (Signature of Authorized Representative)                   (Title)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rPr>
        <w:lastRenderedPageBreak/>
        <w:t>Section 2 – Acknowledge MWRA Recommended Community Lead Service Line Replacement Program</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pStyle w:val="ListParagraph"/>
        <w:widowControl/>
        <w:ind w:left="0"/>
        <w:jc w:val="both"/>
        <w:rPr>
          <w:rFonts w:ascii="Times New Roman" w:hAnsi="Times New Roman"/>
        </w:rPr>
      </w:pPr>
      <w:r>
        <w:rPr>
          <w:rFonts w:ascii="Times New Roman" w:hAnsi="Times New Roman"/>
        </w:rPr>
        <w:t xml:space="preserve">Under the Local Water System Assistance Program application process for both Lead Replacement Program Projects and Water Projects, communities need to acknowledge the MWRA recommended components for a </w:t>
      </w:r>
      <w:r>
        <w:rPr>
          <w:rFonts w:ascii="Times New Roman" w:hAnsi="Times New Roman"/>
          <w:b/>
        </w:rPr>
        <w:t>“Community Lead Service Line Replacement Program</w:t>
      </w:r>
      <w:r>
        <w:rPr>
          <w:rFonts w:ascii="Times New Roman" w:hAnsi="Times New Roman"/>
        </w:rPr>
        <w:t>.</w:t>
      </w:r>
      <w:r>
        <w:rPr>
          <w:rFonts w:ascii="Times New Roman" w:hAnsi="Times New Roman"/>
          <w:b/>
        </w:rPr>
        <w:t>”</w:t>
      </w:r>
      <w:r>
        <w:rPr>
          <w:rFonts w:ascii="Times New Roman" w:hAnsi="Times New Roman"/>
        </w:rPr>
        <w:t xml:space="preserve"> The MWRA recommended program incorporates at least the following:</w:t>
      </w:r>
    </w:p>
    <w:p>
      <w:pPr>
        <w:pStyle w:val="ListParagraph"/>
        <w:widowControl/>
        <w:ind w:left="0"/>
        <w:jc w:val="both"/>
        <w:rPr>
          <w:rFonts w:asciiTheme="minorHAnsi" w:hAnsiTheme="minorHAnsi"/>
        </w:rPr>
      </w:pPr>
    </w:p>
    <w:p>
      <w:pPr>
        <w:pStyle w:val="ListParagraph"/>
        <w:widowControl/>
        <w:numPr>
          <w:ilvl w:val="0"/>
          <w:numId w:val="8"/>
        </w:numPr>
        <w:tabs>
          <w:tab w:val="num" w:pos="1440"/>
        </w:tabs>
        <w:ind w:left="1080"/>
        <w:jc w:val="both"/>
        <w:rPr>
          <w:rFonts w:ascii="Times New Roman" w:hAnsi="Times New Roman"/>
        </w:rPr>
      </w:pPr>
      <w:r>
        <w:rPr>
          <w:rFonts w:ascii="Times New Roman" w:hAnsi="Times New Roman"/>
        </w:rPr>
        <w:t>Communities should clearly establish that it is their goal to fully remove all lead pipe from both publicly-owned and privately-owned water service line connections;</w:t>
      </w:r>
    </w:p>
    <w:p>
      <w:pPr>
        <w:pStyle w:val="ListParagraph"/>
        <w:widowControl/>
        <w:ind w:left="1080"/>
        <w:jc w:val="both"/>
        <w:rPr>
          <w:rFonts w:ascii="Times New Roman" w:hAnsi="Times New Roman"/>
        </w:rPr>
      </w:pPr>
    </w:p>
    <w:p>
      <w:pPr>
        <w:pStyle w:val="ListParagraph"/>
        <w:widowControl/>
        <w:numPr>
          <w:ilvl w:val="0"/>
          <w:numId w:val="8"/>
        </w:numPr>
        <w:tabs>
          <w:tab w:val="num" w:pos="1440"/>
        </w:tabs>
        <w:ind w:left="1080"/>
        <w:jc w:val="both"/>
        <w:rPr>
          <w:rFonts w:ascii="Times New Roman" w:hAnsi="Times New Roman"/>
        </w:rPr>
      </w:pPr>
      <w:r>
        <w:rPr>
          <w:rFonts w:ascii="Times New Roman" w:hAnsi="Times New Roman"/>
        </w:rPr>
        <w:t>Communities should commit to a comprehensive lead service line inventory program to compile a listing of properties with full or partial lead service lines that will be made available to the public via web page or other similar public access vehicle (subject to disclaimer for accuracy based on best available information);</w:t>
      </w:r>
    </w:p>
    <w:p>
      <w:pPr>
        <w:pStyle w:val="ListParagraph"/>
        <w:tabs>
          <w:tab w:val="num" w:pos="1440"/>
        </w:tabs>
        <w:ind w:left="1080"/>
        <w:rPr>
          <w:rFonts w:ascii="Times New Roman" w:hAnsi="Times New Roman"/>
        </w:rPr>
      </w:pPr>
    </w:p>
    <w:p>
      <w:pPr>
        <w:pStyle w:val="ListParagraph"/>
        <w:widowControl/>
        <w:numPr>
          <w:ilvl w:val="0"/>
          <w:numId w:val="8"/>
        </w:numPr>
        <w:tabs>
          <w:tab w:val="num" w:pos="1440"/>
        </w:tabs>
        <w:ind w:left="1080"/>
        <w:jc w:val="both"/>
        <w:rPr>
          <w:rFonts w:ascii="Times New Roman" w:hAnsi="Times New Roman"/>
        </w:rPr>
      </w:pPr>
      <w:r>
        <w:rPr>
          <w:rFonts w:ascii="Times New Roman" w:hAnsi="Times New Roman"/>
        </w:rPr>
        <w:t>Communities should target proactive outreach to customers with lead service lines to provide educational information regarding the risks of lead exposure and information encouraging the customer to participate in the community lead service line replacement program so that the privately-owned portion is replaced concurrent with the publicly-owned portion;</w:t>
      </w:r>
    </w:p>
    <w:p>
      <w:pPr>
        <w:pStyle w:val="ListParagraph"/>
        <w:widowControl/>
        <w:ind w:left="1080"/>
        <w:jc w:val="both"/>
        <w:rPr>
          <w:rFonts w:ascii="Times New Roman" w:hAnsi="Times New Roman"/>
        </w:rPr>
      </w:pPr>
    </w:p>
    <w:p>
      <w:pPr>
        <w:pStyle w:val="ListParagraph"/>
        <w:widowControl/>
        <w:numPr>
          <w:ilvl w:val="0"/>
          <w:numId w:val="8"/>
        </w:numPr>
        <w:tabs>
          <w:tab w:val="num" w:pos="1440"/>
        </w:tabs>
        <w:ind w:left="1080"/>
        <w:jc w:val="both"/>
        <w:rPr>
          <w:rFonts w:ascii="Times New Roman" w:hAnsi="Times New Roman"/>
        </w:rPr>
      </w:pPr>
      <w:r>
        <w:rPr>
          <w:rFonts w:ascii="Times New Roman" w:hAnsi="Times New Roman"/>
        </w:rPr>
        <w:t>Communities should maintain ongoing proactive outreach to customers with known privately-owned lead service lines;</w:t>
      </w:r>
    </w:p>
    <w:p>
      <w:pPr>
        <w:pStyle w:val="ListParagraph"/>
        <w:widowControl/>
        <w:ind w:left="1080"/>
        <w:jc w:val="both"/>
        <w:rPr>
          <w:rFonts w:ascii="Times New Roman" w:hAnsi="Times New Roman"/>
        </w:rPr>
      </w:pPr>
    </w:p>
    <w:p>
      <w:pPr>
        <w:pStyle w:val="ListParagraph"/>
        <w:widowControl/>
        <w:numPr>
          <w:ilvl w:val="0"/>
          <w:numId w:val="8"/>
        </w:numPr>
        <w:tabs>
          <w:tab w:val="num" w:pos="1440"/>
        </w:tabs>
        <w:ind w:left="1080"/>
        <w:jc w:val="both"/>
        <w:rPr>
          <w:rFonts w:ascii="Times New Roman" w:hAnsi="Times New Roman"/>
        </w:rPr>
      </w:pPr>
      <w:r>
        <w:rPr>
          <w:rFonts w:ascii="Times New Roman" w:hAnsi="Times New Roman"/>
        </w:rPr>
        <w:t>Communities should include a unit cost bid item for public and private portion service line replacement in all water pipeline projects so that a mechanism exists for full removal of lead service lines; and,</w:t>
      </w:r>
    </w:p>
    <w:p>
      <w:pPr>
        <w:pStyle w:val="ListParagraph"/>
        <w:widowControl/>
        <w:ind w:left="1080"/>
        <w:jc w:val="both"/>
        <w:rPr>
          <w:rFonts w:ascii="Times New Roman" w:hAnsi="Times New Roman"/>
        </w:rPr>
      </w:pPr>
    </w:p>
    <w:p>
      <w:pPr>
        <w:pStyle w:val="ListParagraph"/>
        <w:widowControl/>
        <w:numPr>
          <w:ilvl w:val="0"/>
          <w:numId w:val="8"/>
        </w:numPr>
        <w:tabs>
          <w:tab w:val="num" w:pos="1440"/>
        </w:tabs>
        <w:ind w:left="1080"/>
        <w:jc w:val="both"/>
        <w:rPr>
          <w:rFonts w:ascii="Times New Roman" w:hAnsi="Times New Roman"/>
        </w:rPr>
      </w:pPr>
      <w:r>
        <w:rPr>
          <w:rFonts w:ascii="Times New Roman" w:hAnsi="Times New Roman"/>
        </w:rPr>
        <w:t>As a secondary measure, communities’ lead service line replacement programs should include replacement of lead gooseneck connections when encountered during infrastructure rehabilitation or construction.</w:t>
      </w:r>
    </w:p>
    <w:p>
      <w:pPr>
        <w:pStyle w:val="ListParagraph"/>
        <w:rPr>
          <w:rFonts w:ascii="Times New Roman" w:hAnsi="Times New Roman"/>
        </w:rPr>
      </w:pPr>
    </w:p>
    <w:p>
      <w:pPr>
        <w:pStyle w:val="ListParagraph"/>
        <w:widowControl/>
        <w:numPr>
          <w:ilvl w:val="0"/>
          <w:numId w:val="8"/>
        </w:numPr>
        <w:tabs>
          <w:tab w:val="num" w:pos="1440"/>
        </w:tabs>
        <w:ind w:left="1080"/>
        <w:jc w:val="both"/>
        <w:rPr>
          <w:rFonts w:ascii="Times New Roman" w:hAnsi="Times New Roman"/>
        </w:rPr>
      </w:pPr>
      <w:r>
        <w:rPr>
          <w:rFonts w:ascii="Times New Roman" w:hAnsi="Times New Roman"/>
          <w:b/>
        </w:rPr>
        <w:t>Communities should consider and make every effort to fund the full replacement of all lead service lines to reach the highest level of removal possible.</w:t>
      </w:r>
      <w:r>
        <w:rPr>
          <w:rFonts w:ascii="Times New Roman" w:hAnsi="Times New Roman"/>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u w:val="single"/>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Applicant communities must acknowledge these seven recommended components for a </w:t>
      </w:r>
      <w:r>
        <w:rPr>
          <w:rFonts w:ascii="Times New Roman" w:hAnsi="Times New Roman"/>
          <w:b/>
        </w:rPr>
        <w:t>Community Lead Service Line Replacement Program</w:t>
      </w:r>
      <w:r>
        <w:rPr>
          <w:rFonts w:ascii="Times New Roman" w:hAnsi="Times New Roman"/>
        </w:rPr>
        <w:t>. This acknowledgement is intended to make sure communities understand that implementing a lead service line replacement program, combined with other water system rehabilitation projects, will help maintain high water quality in the distribution systems and at the customer's tap.</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Community Acknowledgement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_____________________________________________, </w:t>
      </w:r>
      <w:r>
        <w:rPr>
          <w:rFonts w:ascii="Times New Roman" w:hAnsi="Times New Roman"/>
        </w:rPr>
        <w:tab/>
        <w:t>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Title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lastRenderedPageBreak/>
        <w:t xml:space="preserve">Please note below and attach to the application any additional information on the status of the </w:t>
      </w:r>
      <w:r>
        <w:rPr>
          <w:rFonts w:ascii="Times New Roman" w:hAnsi="Times New Roman"/>
          <w:b/>
        </w:rPr>
        <w:t>Community Lead Service Line Replacement Program</w:t>
      </w:r>
      <w:r>
        <w:rPr>
          <w:rFonts w:ascii="Times New Roman" w:hAnsi="Times New Roman"/>
        </w:rPr>
        <w: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rPr>
        <w:t>Additional Information: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______________________________________________________________________________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3 - Project Description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Describe the proposed lead service line replacement project, including the following as applicable, but not limited to:</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pStyle w:val="ListParagraph"/>
        <w:numPr>
          <w:ilvl w:val="0"/>
          <w:numId w:val="1"/>
        </w:numPr>
        <w:tabs>
          <w:tab w:val="clear" w:pos="724"/>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u w:val="single"/>
        </w:rPr>
        <w:t>Type and Objective of Project,</w:t>
      </w:r>
      <w:r>
        <w:rPr>
          <w:rFonts w:ascii="Times New Roman" w:hAnsi="Times New Roman"/>
        </w:rPr>
        <w:t xml:space="preserve"> such as inventory, planning, design, construction, or a combination. The applicant must describe how private portions of lead service lines will be removed under the comprehensive program. Estimate the number of lead services to be fully removed and/or how the project will lead to the future removal of lead services.</w:t>
      </w:r>
    </w:p>
    <w:p>
      <w:pPr>
        <w:pStyle w:val="ListParagraph"/>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4"/>
        <w:jc w:val="both"/>
        <w:rPr>
          <w:rFonts w:ascii="Times New Roman" w:hAnsi="Times New Roman"/>
        </w:rPr>
      </w:pPr>
    </w:p>
    <w:p>
      <w:pPr>
        <w:pStyle w:val="ListParagraph"/>
        <w:numPr>
          <w:ilvl w:val="0"/>
          <w:numId w:val="1"/>
        </w:numPr>
        <w:tabs>
          <w:tab w:val="clear" w:pos="724"/>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u w:val="single"/>
        </w:rPr>
        <w:t>Payment and/or Repayment for Work on Private Property.</w:t>
      </w:r>
      <w:r>
        <w:rPr>
          <w:rFonts w:ascii="Times New Roman" w:hAnsi="Times New Roman"/>
        </w:rPr>
        <w:t xml:space="preserve"> Will lead service replacement work on private property be covered under the MWRA funding? If so, will there be any repayment from each property owner to the community or is the community paying for all work on private property? If there is a repayment from each property owner, is the repayment full or partial and how is the repayment determined (a percentage of the cost of work, or an established flat fee, or some other methodology)?</w:t>
      </w:r>
    </w:p>
    <w:p>
      <w:pPr>
        <w:pStyle w:val="ListParagraph"/>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4"/>
        <w:jc w:val="both"/>
        <w:rPr>
          <w:rFonts w:ascii="Times New Roman" w:hAnsi="Times New Roman"/>
        </w:rPr>
      </w:pPr>
    </w:p>
    <w:p>
      <w:pPr>
        <w:numPr>
          <w:ilvl w:val="0"/>
          <w:numId w:val="1"/>
        </w:num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u w:val="single"/>
        </w:rPr>
        <w:t>Location of the Project,</w:t>
      </w:r>
      <w:r>
        <w:rPr>
          <w:rFonts w:ascii="Times New Roman" w:hAnsi="Times New Roman"/>
        </w:rPr>
        <w:t xml:space="preserve"> such as a list of building addresses, street names or a specific section of the community. </w:t>
      </w:r>
    </w:p>
    <w:p>
      <w:pPr>
        <w:tabs>
          <w:tab w:val="left" w:pos="0"/>
          <w:tab w:val="left" w:pos="364"/>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4"/>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u w:val="single"/>
        </w:rPr>
        <w:t>Phased Program.</w:t>
      </w:r>
      <w:r>
        <w:rPr>
          <w:rFonts w:ascii="Times New Roman" w:hAnsi="Times New Roman"/>
        </w:rPr>
        <w:t xml:space="preserve"> Is the project part of a phased program of lead service line replacements and, if so, what are the other components and potential schedule for the overall program the community is pursuing?</w:t>
      </w:r>
    </w:p>
    <w:p>
      <w:pPr>
        <w:tabs>
          <w:tab w:val="left" w:pos="0"/>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center"/>
        <w:rPr>
          <w:rFonts w:ascii="Times New Roman" w:hAnsi="Times New Roman"/>
        </w:rPr>
      </w:pPr>
      <w:r>
        <w:rPr>
          <w:rFonts w:ascii="Times New Roman" w:hAnsi="Times New Roman"/>
        </w:rPr>
        <w:t>Provide attachments if necessary</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lastRenderedPageBreak/>
        <w:t>Section 4 - Documentation of Project Need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Identify records that document the project's need, including, but not limited to: water system records, physical surveys and internal inspections; housing stock age, and other pertinent DPW/Water Department maintenance records. A summary of the community’s most up to date lead service line inventory is also required.  Provide attachments as needed.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5 - Project Schedule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Provide a realistic schedule outlining important milestones in the planning, design, and/or construction phase. If final paving and/or project closeout are anticipated to be delayed due to winter season, please note this in the project schedule. If a schedule is attached to the financial assistance application separate from this section, please note the attachment here. The estimated project start date must be included and must be within ninety days of the distribution of funds.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sectPr>
          <w:headerReference w:type="default" r:id="rId8"/>
          <w:footerReference w:type="even" r:id="rId9"/>
          <w:footerReference w:type="default" r:id="rId10"/>
          <w:endnotePr>
            <w:numFmt w:val="decimal"/>
          </w:endnotePr>
          <w:type w:val="continuous"/>
          <w:pgSz w:w="12240" w:h="15840" w:code="1"/>
          <w:pgMar w:top="1440" w:right="1440" w:bottom="1152" w:left="1440" w:header="720" w:footer="720" w:gutter="0"/>
          <w:pgNumType w:start="0"/>
          <w:cols w:space="720"/>
          <w:noEndnote/>
          <w:titlePg/>
        </w:sect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lastRenderedPageBreak/>
        <w:t>Section 6 - Map of Project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As appropriate, the application should be accompanied by a project map denoting the general area of work. If no map or plan is submitted with the application, please explain why a map is not appropriate.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7 - Project Funding</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The applicant must list all funding sources proposed for the project and, if funding through the MWRA Lead Replacement Program will not cover 100 percent of the project costs, the applicant must demonstrate that sufficient funds are available to cover the additional project costs from other resources. </w:t>
      </w:r>
      <w:r>
        <w:rPr>
          <w:rFonts w:ascii="Times New Roman" w:hAnsi="Times New Roman"/>
          <w:b/>
        </w:rPr>
        <w:t>Documentation of the availability of resources may be in the form of a Town Meeting Action, City Council Vote, or other binding action and should be attached to the application.</w:t>
      </w:r>
      <w:r>
        <w:rPr>
          <w:rFonts w:ascii="Times New Roman" w:hAnsi="Times New Roman"/>
        </w:rPr>
        <w:t xml:space="preserve"> Sources of funding for the project include: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Source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u w:val="single"/>
        </w:rPr>
        <w:t>Amount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Date Available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pStyle w:val="ListParagraph"/>
        <w:numPr>
          <w:ilvl w:val="0"/>
          <w:numId w:val="10"/>
        </w:numPr>
        <w:tabs>
          <w:tab w:val="left" w:pos="0"/>
          <w:tab w:val="left" w:pos="364"/>
          <w:tab w:val="left" w:pos="630"/>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MWRA Lead Replacement Program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jc w:val="both"/>
        <w:rPr>
          <w:rFonts w:ascii="Times New Roman" w:hAnsi="Times New Roman"/>
          <w:sz w:val="20"/>
        </w:rPr>
      </w:pPr>
      <w:r>
        <w:rPr>
          <w:rFonts w:ascii="Times New Roman" w:hAnsi="Times New Roman"/>
          <w:sz w:val="20"/>
        </w:rPr>
        <w:t>*Provide copy of Authorization to Borrow</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b. Community Cash</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proofErr w:type="gramStart"/>
      <w:r>
        <w:rPr>
          <w:rFonts w:ascii="Times New Roman" w:hAnsi="Times New Roman"/>
        </w:rPr>
        <w:t>c</w:t>
      </w:r>
      <w:proofErr w:type="gramEnd"/>
      <w:r>
        <w:rPr>
          <w:rFonts w:ascii="Times New Roman" w:hAnsi="Times New Roman"/>
        </w:rPr>
        <w:t>. General Obligation Bond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d. Other (Non-MWRA) Grant or Loan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e. Drinking Water State Revolving Fund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f. Other (Specify Source)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4320"/>
        <w:jc w:val="both"/>
        <w:rPr>
          <w:rFonts w:ascii="Times New Roman" w:hAnsi="Times New Roman"/>
        </w:rPr>
      </w:pPr>
      <w:r>
        <w:rPr>
          <w:rFonts w:ascii="Times New Roman" w:hAnsi="Times New Roman"/>
        </w:rPr>
        <w:t>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283"/>
        <w:jc w:val="both"/>
        <w:rPr>
          <w:rFonts w:ascii="Times New Roman" w:hAnsi="Times New Roman"/>
        </w:rPr>
      </w:pPr>
      <w:r>
        <w:rPr>
          <w:rFonts w:ascii="Times New Roman" w:hAnsi="Times New Roman"/>
        </w:rPr>
        <w:t xml:space="preserve">TOTAL $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sz w:val="26"/>
          <w:u w:val="single"/>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sz w:val="26"/>
        </w:rPr>
        <w:t>Section 8 - Summary of Costs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Provide a detailed tabulation of the estimated cost of each project phase (i.e. Inventory/Planning, Design, Construction, Construction Services, etc.) and major tasks under each project phase. Major tasks to be detailed below may include those listed as eligible project costs in Section 2.7 of the MWRA Program Guidelines for Lead Service Line Replacement Program Projects or other project tasks that may or may not be eligible for MWRA financial assistance funding. For ease of preparation, a cost spreadsheet may be submitted as an attachment.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b/>
        </w:rPr>
        <w:t>Note that if construction paving costs represent more than ten percent (10%) of the project cost, they should be identified as a separate project phase or subtask in the list below.</w:t>
      </w:r>
      <w:r>
        <w:rPr>
          <w:rFonts w:ascii="Times New Roman" w:hAnsi="Times New Roman"/>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The </w:t>
      </w:r>
      <w:r>
        <w:rPr>
          <w:rFonts w:ascii="Times New Roman" w:hAnsi="Times New Roman"/>
          <w:u w:val="single"/>
        </w:rPr>
        <w:t>total project cost</w:t>
      </w:r>
      <w:r>
        <w:rPr>
          <w:rFonts w:ascii="Times New Roman" w:hAnsi="Times New Roman"/>
        </w:rPr>
        <w:t xml:space="preserve"> and </w:t>
      </w:r>
      <w:r>
        <w:rPr>
          <w:rFonts w:ascii="Times New Roman" w:hAnsi="Times New Roman"/>
          <w:u w:val="single"/>
        </w:rPr>
        <w:t>estimated total eligible project cost</w:t>
      </w:r>
      <w:r>
        <w:rPr>
          <w:rFonts w:ascii="Times New Roman" w:hAnsi="Times New Roman"/>
        </w:rPr>
        <w:t xml:space="preserve"> should be provided at the bottom of the table.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5472"/>
        <w:jc w:val="both"/>
        <w:rPr>
          <w:rFonts w:ascii="Times New Roman" w:hAnsi="Times New Roman"/>
        </w:rPr>
      </w:pPr>
      <w:r>
        <w:rPr>
          <w:rFonts w:ascii="Times New Roman" w:hAnsi="Times New Roman"/>
        </w:rPr>
        <w:t xml:space="preserve">      Estimated         </w:t>
      </w:r>
      <w:proofErr w:type="spellStart"/>
      <w:r>
        <w:rPr>
          <w:rFonts w:ascii="Times New Roman" w:hAnsi="Times New Roman"/>
        </w:rPr>
        <w:t>Estimated</w:t>
      </w:r>
      <w:proofErr w:type="spellEnd"/>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5760"/>
        <w:jc w:val="both"/>
        <w:rPr>
          <w:rFonts w:ascii="Times New Roman" w:hAnsi="Times New Roman"/>
        </w:rPr>
      </w:pPr>
      <w:r>
        <w:rPr>
          <w:rFonts w:ascii="Times New Roman" w:hAnsi="Times New Roman"/>
        </w:rPr>
        <w:t xml:space="preserve">     Total </w:t>
      </w:r>
      <w:r>
        <w:rPr>
          <w:rFonts w:ascii="Times New Roman" w:hAnsi="Times New Roman"/>
        </w:rPr>
        <w:tab/>
      </w:r>
      <w:r>
        <w:rPr>
          <w:rFonts w:ascii="Times New Roman" w:hAnsi="Times New Roman"/>
        </w:rPr>
        <w:tab/>
        <w:t xml:space="preserve">    Eligible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640" w:hanging="8276"/>
        <w:jc w:val="both"/>
        <w:rPr>
          <w:rFonts w:ascii="Times New Roman" w:hAnsi="Times New Roman"/>
        </w:rPr>
      </w:pPr>
      <w:r>
        <w:rPr>
          <w:rFonts w:ascii="Times New Roman" w:hAnsi="Times New Roman"/>
        </w:rPr>
        <w:t xml:space="preserve">  </w:t>
      </w:r>
      <w:r>
        <w:rPr>
          <w:rFonts w:ascii="Times New Roman" w:hAnsi="Times New Roman"/>
          <w:u w:val="single"/>
        </w:rPr>
        <w:t xml:space="preserve">Project Phases and Subtask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Project Cost</w:t>
      </w:r>
      <w:r>
        <w:rPr>
          <w:rFonts w:ascii="Times New Roman" w:hAnsi="Times New Roman"/>
        </w:rPr>
        <w:tab/>
        <w:t xml:space="preserve"> </w:t>
      </w:r>
      <w:r>
        <w:rPr>
          <w:rFonts w:ascii="Times New Roman" w:hAnsi="Times New Roman"/>
          <w:u w:val="single"/>
        </w:rPr>
        <w:t>Project Cost</w:t>
      </w:r>
      <w:r>
        <w:rPr>
          <w:rFonts w:ascii="Times New Roman" w:hAnsi="Times New Roman"/>
        </w:rPr>
        <w:tab/>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00"/>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00"/>
        <w:jc w:val="both"/>
        <w:rPr>
          <w:rFonts w:ascii="Times New Roman" w:hAnsi="Times New Roman"/>
        </w:rPr>
      </w:pPr>
      <w:r>
        <w:rPr>
          <w:rFonts w:ascii="Times New Roman" w:hAnsi="Times New Roman"/>
        </w:rPr>
        <w:t xml:space="preserve">      TOTAL COST: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Date of Cost Estimate: ____________________      ENR Index: 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Source of Cost Estimate:  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lastRenderedPageBreak/>
        <w:t>Section 9 – Lead Removal Program Details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The applicant must provide a description of the community’s lead removal program, along with a copy of the program authorization.  This documentation may be in the form of a warrant or authorization from the City Council or Town Meeting, and includes specific language that permits the community to work on private property.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10 - Interdependent Projects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Explain whether financing has been received or is being requested for this project, or a separate phase of the project, from a Non-MWRA grant/loan, the Drinking Water State Revolving Fund (DWSRF) program, or another grant/loan program.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Specify related and/or interdependent projects or portions of projects. For example, if the applicant is performing the design phase of a project under State grant or DWSRF funding, and MWRA financial assistance is being requested for the construction phase under this application, then the construction phase is dependent on completion of the design phase.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rPr>
      </w:pPr>
      <w:r>
        <w:rPr>
          <w:rFonts w:ascii="Times New Roman" w:hAnsi="Times New Roman"/>
          <w:b/>
          <w:sz w:val="26"/>
        </w:rPr>
        <w:lastRenderedPageBreak/>
        <w:t>Section 11 – Intermunicipal Projects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If the project will serve two or more municipalities, or one community's project extends into another community, the applicant must explain the circumstances. State whether the municipalities have, or propose to have an </w:t>
      </w:r>
      <w:proofErr w:type="spellStart"/>
      <w:r>
        <w:rPr>
          <w:rFonts w:ascii="Times New Roman" w:hAnsi="Times New Roman"/>
        </w:rPr>
        <w:t>intermunicipal</w:t>
      </w:r>
      <w:proofErr w:type="spellEnd"/>
      <w:r>
        <w:rPr>
          <w:rFonts w:ascii="Times New Roman" w:hAnsi="Times New Roman"/>
        </w:rPr>
        <w:t xml:space="preserve"> agreement or another legally binding document covering financing, construction, and/or operation of the proposed improvements. If not, detail historic cooperative service relationships between the parties.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ab/>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sectPr>
          <w:endnotePr>
            <w:numFmt w:val="decimal"/>
          </w:endnotePr>
          <w:type w:val="continuous"/>
          <w:pgSz w:w="12240" w:h="15840" w:code="1"/>
          <w:pgMar w:top="1440" w:right="1440" w:bottom="1152" w:left="1440" w:header="720" w:footer="720" w:gutter="0"/>
          <w:cols w:space="720"/>
          <w:noEndnote/>
        </w:sect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12 - Project Permits and Certificates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Check the list below or note additional permits or certificates which: (1) have been obtained, (2) will be obtained, or (3) may be required prior to initiation of the project.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2529"/>
        <w:jc w:val="both"/>
        <w:rPr>
          <w:rFonts w:ascii="Times New Roman" w:hAnsi="Times New Roman"/>
        </w:rPr>
      </w:pPr>
      <w:r>
        <w:rPr>
          <w:rFonts w:ascii="Times New Roman" w:hAnsi="Times New Roman"/>
        </w:rPr>
        <w:t>Has been</w:t>
      </w:r>
      <w:r>
        <w:rPr>
          <w:rFonts w:ascii="Times New Roman" w:hAnsi="Times New Roman"/>
        </w:rPr>
        <w:tab/>
      </w:r>
      <w:r>
        <w:rPr>
          <w:rFonts w:ascii="Times New Roman" w:hAnsi="Times New Roman"/>
        </w:rPr>
        <w:tab/>
        <w:t>Will be</w:t>
      </w:r>
      <w:r>
        <w:rPr>
          <w:rFonts w:ascii="Times New Roman" w:hAnsi="Times New Roman"/>
        </w:rPr>
        <w:tab/>
      </w:r>
      <w:r>
        <w:rPr>
          <w:rFonts w:ascii="Times New Roman" w:hAnsi="Times New Roman"/>
        </w:rPr>
        <w:tab/>
        <w:t xml:space="preserve">       May be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0" w:hanging="2160"/>
        <w:jc w:val="both"/>
        <w:rPr>
          <w:rFonts w:ascii="Times New Roman" w:hAnsi="Times New Roman"/>
        </w:rPr>
      </w:pPr>
      <w:r>
        <w:rPr>
          <w:rFonts w:ascii="Times New Roman" w:hAnsi="Times New Roman"/>
          <w:u w:val="single"/>
        </w:rPr>
        <w:t>Obtained</w:t>
      </w:r>
      <w:r>
        <w:rPr>
          <w:rFonts w:ascii="Times New Roman" w:hAnsi="Times New Roman"/>
          <w:u w:val="single"/>
        </w:rPr>
        <w:tab/>
      </w:r>
      <w:r>
        <w:rPr>
          <w:rFonts w:ascii="Times New Roman" w:hAnsi="Times New Roman"/>
        </w:rPr>
        <w:tab/>
      </w:r>
      <w:proofErr w:type="spellStart"/>
      <w:r>
        <w:rPr>
          <w:rFonts w:ascii="Times New Roman" w:hAnsi="Times New Roman"/>
          <w:u w:val="single"/>
        </w:rPr>
        <w:t>Obtained</w:t>
      </w:r>
      <w:proofErr w:type="spellEnd"/>
      <w:r>
        <w:rPr>
          <w:rFonts w:ascii="Times New Roman" w:hAnsi="Times New Roman"/>
        </w:rPr>
        <w:tab/>
      </w:r>
      <w:r>
        <w:rPr>
          <w:rFonts w:ascii="Times New Roman" w:hAnsi="Times New Roman"/>
        </w:rPr>
        <w:tab/>
      </w:r>
      <w:r>
        <w:rPr>
          <w:rFonts w:ascii="Times New Roman" w:hAnsi="Times New Roman"/>
          <w:u w:val="single"/>
        </w:rPr>
        <w:t>Required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U. S. ARMY CORPS OF ENGINEERS</w:t>
      </w:r>
      <w:r>
        <w:rPr>
          <w:rFonts w:ascii="Times New Roman" w:hAnsi="Times New Roman"/>
        </w:rPr>
        <w:tab/>
      </w:r>
      <w:r>
        <w:rPr>
          <w:rFonts w:ascii="Times New Roman" w:hAnsi="Times New Roman"/>
        </w:rPr>
        <w:tab/>
        <w:t xml:space="preserve">     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MA DIVISION OF WATERWAYS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Chapter 91 License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 xml:space="preserve">LOCAL CONSERVATION COMMISSION  </w:t>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DEP - DIVISION OF AIR QUALITY</w:t>
      </w:r>
      <w:r>
        <w:rPr>
          <w:rFonts w:ascii="Times New Roman" w:hAnsi="Times New Roman"/>
        </w:rPr>
        <w:tab/>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DPW HIGHWAY PERMIT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DCR CONSTRUCTION PERMIT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MBTA/CONRAIL LICENSE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DWPC (401) WATER QUALITY CERT.</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MEPA - Environment Notification Form (ENF</w:t>
      </w:r>
      <w:proofErr w:type="gramStart"/>
      <w:r>
        <w:rPr>
          <w:rFonts w:ascii="Times New Roman" w:hAnsi="Times New Roman"/>
        </w:rPr>
        <w:t>)_</w:t>
      </w:r>
      <w:proofErr w:type="gramEnd"/>
      <w:r>
        <w:rPr>
          <w:rFonts w:ascii="Times New Roman" w:hAnsi="Times New Roman"/>
        </w:rPr>
        <w:t>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roofErr w:type="gramStart"/>
      <w:r>
        <w:rPr>
          <w:rFonts w:ascii="Times New Roman" w:hAnsi="Times New Roman"/>
        </w:rPr>
        <w:t>and/or</w:t>
      </w:r>
      <w:proofErr w:type="gramEnd"/>
      <w:r>
        <w:rPr>
          <w:rFonts w:ascii="Times New Roman" w:hAnsi="Times New Roman"/>
        </w:rPr>
        <w:t xml:space="preserve"> Environmental Impact Report (EIR)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FLOOD INSURANCE PARTICIPATION</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HISTORIC - Mass. Historical Commission</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LEGISLATION - Legislation from the Mass.</w:t>
      </w:r>
      <w:r>
        <w:rPr>
          <w:rFonts w:ascii="Times New Roman" w:hAnsi="Times New Roman"/>
        </w:rPr>
        <w:tab/>
        <w:t xml:space="preserve">     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General Court could be required prior to:</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roofErr w:type="gramStart"/>
      <w:r>
        <w:rPr>
          <w:rFonts w:ascii="Times New Roman" w:hAnsi="Times New Roman"/>
        </w:rPr>
        <w:t>construction</w:t>
      </w:r>
      <w:proofErr w:type="gramEnd"/>
      <w:r>
        <w:rPr>
          <w:rFonts w:ascii="Times New Roman" w:hAnsi="Times New Roman"/>
        </w:rPr>
        <w:t xml:space="preserve"> in dedicated conservation land,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roofErr w:type="gramStart"/>
      <w:r>
        <w:rPr>
          <w:rFonts w:ascii="Times New Roman" w:hAnsi="Times New Roman"/>
        </w:rPr>
        <w:t>construction</w:t>
      </w:r>
      <w:proofErr w:type="gramEnd"/>
      <w:r>
        <w:rPr>
          <w:rFonts w:ascii="Times New Roman" w:hAnsi="Times New Roman"/>
        </w:rPr>
        <w:t xml:space="preserve"> by one community within the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roofErr w:type="gramStart"/>
      <w:r>
        <w:rPr>
          <w:rFonts w:ascii="Times New Roman" w:hAnsi="Times New Roman"/>
        </w:rPr>
        <w:t>municipal</w:t>
      </w:r>
      <w:proofErr w:type="gramEnd"/>
      <w:r>
        <w:rPr>
          <w:rFonts w:ascii="Times New Roman" w:hAnsi="Times New Roman"/>
        </w:rPr>
        <w:t xml:space="preserve"> boundaries of another, and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r>
        <w:rPr>
          <w:rFonts w:ascii="Times New Roman" w:hAnsi="Times New Roman"/>
        </w:rPr>
        <w:t xml:space="preserve">      </w:t>
      </w:r>
      <w:proofErr w:type="gramStart"/>
      <w:r>
        <w:rPr>
          <w:rFonts w:ascii="Times New Roman" w:hAnsi="Times New Roman"/>
        </w:rPr>
        <w:t>easements</w:t>
      </w:r>
      <w:proofErr w:type="gramEnd"/>
      <w:r>
        <w:rPr>
          <w:rFonts w:ascii="Times New Roman" w:hAnsi="Times New Roman"/>
        </w:rPr>
        <w:t xml:space="preserve"> in state owned land.</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Times New Roman" w:hAnsi="Times New Roman"/>
        </w:rPr>
      </w:pPr>
      <w:r>
        <w:rPr>
          <w:rFonts w:ascii="Times New Roman" w:hAnsi="Times New Roman"/>
        </w:rPr>
        <w:t>OTHER _______________________________</w:t>
      </w:r>
      <w:r>
        <w:rPr>
          <w:rFonts w:ascii="Times New Roman" w:hAnsi="Times New Roman"/>
        </w:rPr>
        <w:tab/>
        <w:t>________</w:t>
      </w:r>
      <w:r>
        <w:rPr>
          <w:rFonts w:ascii="Times New Roman" w:hAnsi="Times New Roman"/>
        </w:rPr>
        <w:tab/>
      </w:r>
      <w:r>
        <w:rPr>
          <w:rFonts w:ascii="Times New Roman" w:hAnsi="Times New Roman"/>
        </w:rPr>
        <w:tab/>
        <w:t>________</w:t>
      </w:r>
      <w:r>
        <w:rPr>
          <w:rFonts w:ascii="Times New Roman" w:hAnsi="Times New Roman"/>
        </w:rPr>
        <w:tab/>
      </w:r>
      <w:r>
        <w:rPr>
          <w:rFonts w:ascii="Times New Roman" w:hAnsi="Times New Roman"/>
        </w:rPr>
        <w:tab/>
        <w:t>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u w:val="single"/>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sz w:val="26"/>
          <w:u w:val="single"/>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13 - Construction Plans, Specifications, and Bidding Documents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For proposed construction projects and equipment/materials purchases, the applicant should outline the status of the plan, specification, and bidding document preparation and the time schedule for completion. If these documents are not required for the project, an explanation should be included in this section.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If available, a copy of the final engineering plans, specifications, and bidding documents for each contract or equipment/material purchase should be submitted with the application.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lastRenderedPageBreak/>
        <w:t>Section 14 - Engineering Agreement</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For proposed planning, design, and/or construction projects, the applicant should outline the status of an engineering agreement and time schedule for its completion (if a Consulting Engineer will be used for any portion of the project). If no engineering agreement is required for the project, an explanation should be included in this section.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 xml:space="preserve">If available, a copy of the proposed or executed engineering agreement for each contract should be submitted with the application.  </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t>Section 15 - Force Account Work</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b/>
        </w:rPr>
      </w:pPr>
      <w:r>
        <w:rPr>
          <w:rFonts w:ascii="Times New Roman" w:hAnsi="Times New Roman"/>
        </w:rPr>
        <w:t xml:space="preserve">If the applicant proposes to perform any funding eligible portion of the project (inventory/planning, design, construction services, construction activities, etc.) using its own staff, interns, or temporary employees (force account work), a description of the force account activities must be provided. List the type of force account task, staff titles, affiliated Department, estimated hours to perform task, direct labor rates (or range) for each title, etc. </w:t>
      </w:r>
      <w:r>
        <w:rPr>
          <w:rFonts w:ascii="Times New Roman" w:hAnsi="Times New Roman"/>
          <w:b/>
        </w:rPr>
        <w:t>Please note that charges for overhead, overtime, and/or the use of vehicles or equipment owned by the applicant, and staff time to obtain permits or licenses are ineligible.</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widowControl/>
        <w:rPr>
          <w:rFonts w:ascii="Times New Roman" w:hAnsi="Times New Roman"/>
          <w:b/>
          <w:sz w:val="26"/>
        </w:rPr>
      </w:pPr>
      <w:r>
        <w:rPr>
          <w:rFonts w:ascii="Times New Roman" w:hAnsi="Times New Roman"/>
          <w:b/>
          <w:sz w:val="26"/>
        </w:rPr>
        <w:br w:type="page"/>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b/>
          <w:sz w:val="26"/>
        </w:rPr>
      </w:pPr>
      <w:r>
        <w:rPr>
          <w:rFonts w:ascii="Times New Roman" w:hAnsi="Times New Roman"/>
          <w:b/>
          <w:sz w:val="26"/>
        </w:rPr>
        <w:lastRenderedPageBreak/>
        <w:t>Section 16 - Other Project Information</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The applicant is encouraged to provide any other additional information that may enable the Authority to determine that the project is a viable lead service line replacement project and assess the eligible project costs.</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rPr>
      </w:pPr>
      <w:r>
        <w:rPr>
          <w:rFonts w:ascii="Times New Roman" w:hAnsi="Times New Roman"/>
        </w:rPr>
        <w:t>__________________________________________________________________________</w:t>
      </w: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Times New Roman" w:hAnsi="Times New Roman"/>
        </w:rPr>
      </w:pPr>
    </w:p>
    <w:p>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Times New Roman" w:hAnsi="Times New Roman"/>
          <w:sz w:val="20"/>
        </w:rPr>
      </w:pPr>
      <w:r>
        <w:rPr>
          <w:rFonts w:ascii="Times New Roman" w:hAnsi="Times New Roman"/>
        </w:rPr>
        <w:t>__________________________________________________________________________</w:t>
      </w:r>
    </w:p>
    <w:sectPr>
      <w:endnotePr>
        <w:numFmt w:val="decimal"/>
      </w:endnotePr>
      <w:type w:val="continuous"/>
      <w:pgSz w:w="12240" w:h="15840" w:code="1"/>
      <w:pgMar w:top="144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center" w:y="1"/>
      <w:rPr>
        <w:rStyle w:val="PageNumber"/>
      </w:rPr>
    </w:pPr>
    <w:r>
      <w:rPr>
        <w:rStyle w:val="PageNumber"/>
      </w:rPr>
      <w:t>A-</w:t>
    </w: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both"/>
      <w:rPr>
        <w:rFonts w:ascii="Times New Roman" w:hAnsi="Times New Roman"/>
        <w:sz w:val="20"/>
      </w:rPr>
    </w:pPr>
    <w:r>
      <w:rPr>
        <w:rFonts w:ascii="Times New Roman" w:hAnsi="Times New Roman"/>
        <w:sz w:val="20"/>
      </w:rPr>
      <w:t>MWRA Lead Service Line Replacement Program                                     Financial Assistance Application – July 2024</w:t>
    </w:r>
  </w:p>
  <w:p>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5F90"/>
    <w:multiLevelType w:val="singleLevel"/>
    <w:tmpl w:val="E2E4BFDA"/>
    <w:lvl w:ilvl="0">
      <w:start w:val="1"/>
      <w:numFmt w:val="lowerLetter"/>
      <w:lvlText w:val="%1."/>
      <w:lvlJc w:val="left"/>
      <w:pPr>
        <w:tabs>
          <w:tab w:val="num" w:pos="724"/>
        </w:tabs>
        <w:ind w:left="724" w:hanging="360"/>
      </w:pPr>
      <w:rPr>
        <w:rFonts w:hint="default"/>
      </w:rPr>
    </w:lvl>
  </w:abstractNum>
  <w:abstractNum w:abstractNumId="1" w15:restartNumberingAfterBreak="0">
    <w:nsid w:val="12AE56C5"/>
    <w:multiLevelType w:val="singleLevel"/>
    <w:tmpl w:val="1410FF6E"/>
    <w:lvl w:ilvl="0">
      <w:start w:val="1"/>
      <w:numFmt w:val="lowerLetter"/>
      <w:lvlText w:val="%1."/>
      <w:lvlJc w:val="left"/>
      <w:pPr>
        <w:tabs>
          <w:tab w:val="num" w:pos="724"/>
        </w:tabs>
        <w:ind w:left="724" w:hanging="360"/>
      </w:pPr>
      <w:rPr>
        <w:rFonts w:hint="default"/>
      </w:rPr>
    </w:lvl>
  </w:abstractNum>
  <w:abstractNum w:abstractNumId="2" w15:restartNumberingAfterBreak="0">
    <w:nsid w:val="17C04689"/>
    <w:multiLevelType w:val="hybridMultilevel"/>
    <w:tmpl w:val="8C309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26ED1"/>
    <w:multiLevelType w:val="singleLevel"/>
    <w:tmpl w:val="26A25F2A"/>
    <w:lvl w:ilvl="0">
      <w:start w:val="1"/>
      <w:numFmt w:val="lowerLetter"/>
      <w:lvlText w:val="%1."/>
      <w:lvlJc w:val="left"/>
      <w:pPr>
        <w:tabs>
          <w:tab w:val="num" w:pos="360"/>
        </w:tabs>
        <w:ind w:left="360" w:hanging="360"/>
      </w:pPr>
      <w:rPr>
        <w:rFonts w:hint="default"/>
      </w:rPr>
    </w:lvl>
  </w:abstractNum>
  <w:abstractNum w:abstractNumId="4" w15:restartNumberingAfterBreak="0">
    <w:nsid w:val="22B36A57"/>
    <w:multiLevelType w:val="hybridMultilevel"/>
    <w:tmpl w:val="230837C6"/>
    <w:lvl w:ilvl="0" w:tplc="B2C8302A">
      <w:start w:val="1"/>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5" w15:restartNumberingAfterBreak="0">
    <w:nsid w:val="2C0E4658"/>
    <w:multiLevelType w:val="singleLevel"/>
    <w:tmpl w:val="9DAEA686"/>
    <w:lvl w:ilvl="0">
      <w:start w:val="1"/>
      <w:numFmt w:val="lowerLetter"/>
      <w:lvlText w:val="%1."/>
      <w:lvlJc w:val="left"/>
      <w:pPr>
        <w:tabs>
          <w:tab w:val="num" w:pos="724"/>
        </w:tabs>
        <w:ind w:left="724" w:hanging="360"/>
      </w:pPr>
      <w:rPr>
        <w:rFonts w:hint="default"/>
        <w:b/>
      </w:rPr>
    </w:lvl>
  </w:abstractNum>
  <w:abstractNum w:abstractNumId="6" w15:restartNumberingAfterBreak="0">
    <w:nsid w:val="2FCD1515"/>
    <w:multiLevelType w:val="singleLevel"/>
    <w:tmpl w:val="0409000F"/>
    <w:lvl w:ilvl="0">
      <w:start w:val="1"/>
      <w:numFmt w:val="decimal"/>
      <w:lvlText w:val="%1."/>
      <w:lvlJc w:val="left"/>
      <w:pPr>
        <w:ind w:left="724" w:hanging="360"/>
      </w:pPr>
      <w:rPr>
        <w:rFonts w:hint="default"/>
        <w:b/>
      </w:rPr>
    </w:lvl>
  </w:abstractNum>
  <w:abstractNum w:abstractNumId="7" w15:restartNumberingAfterBreak="0">
    <w:nsid w:val="62E53ED2"/>
    <w:multiLevelType w:val="hybridMultilevel"/>
    <w:tmpl w:val="FD76528C"/>
    <w:lvl w:ilvl="0" w:tplc="B4C67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E46EB7"/>
    <w:multiLevelType w:val="singleLevel"/>
    <w:tmpl w:val="641E5F68"/>
    <w:lvl w:ilvl="0">
      <w:start w:val="1"/>
      <w:numFmt w:val="decimal"/>
      <w:lvlText w:val="%1."/>
      <w:lvlJc w:val="left"/>
      <w:pPr>
        <w:tabs>
          <w:tab w:val="num" w:pos="724"/>
        </w:tabs>
        <w:ind w:left="724" w:hanging="360"/>
      </w:pPr>
      <w:rPr>
        <w:rFonts w:hint="default"/>
      </w:rPr>
    </w:lvl>
  </w:abstractNum>
  <w:abstractNum w:abstractNumId="9" w15:restartNumberingAfterBreak="0">
    <w:nsid w:val="7B6C2762"/>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8"/>
  </w:num>
  <w:num w:numId="4">
    <w:abstractNumId w:val="9"/>
  </w:num>
  <w:num w:numId="5">
    <w:abstractNumId w:val="3"/>
  </w:num>
  <w:num w:numId="6">
    <w:abstractNumId w:val="5"/>
  </w:num>
  <w:num w:numId="7">
    <w:abstractNumId w:val="6"/>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8E82CA-4D6C-4B19-8710-1C7141A5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0"/>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pPr>
    <w:rPr>
      <w:rFonts w:ascii="CG Times" w:hAnsi="CG Time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napToGrid w:val="0"/>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Courier" w:hAnsi="Courier"/>
      <w:snapToGrid w:val="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25C1D-D842-4F04-B012-498F4055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2910</Words>
  <Characters>16768</Characters>
  <Application>Microsoft Office Word</Application>
  <DocSecurity>0</DocSecurity>
  <Lines>364</Lines>
  <Paragraphs>113</Paragraphs>
  <ScaleCrop>false</ScaleCrop>
  <HeadingPairs>
    <vt:vector size="2" baseType="variant">
      <vt:variant>
        <vt:lpstr>Title</vt:lpstr>
      </vt:variant>
      <vt:variant>
        <vt:i4>1</vt:i4>
      </vt:variant>
    </vt:vector>
  </HeadingPairs>
  <TitlesOfParts>
    <vt:vector size="1" baseType="lpstr">
      <vt:lpstr/>
    </vt:vector>
  </TitlesOfParts>
  <Company>01-04157</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Yeo</dc:creator>
  <cp:lastModifiedBy>Hall, Kristen</cp:lastModifiedBy>
  <cp:revision>3</cp:revision>
  <cp:lastPrinted>2016-04-26T20:12:00Z</cp:lastPrinted>
  <dcterms:created xsi:type="dcterms:W3CDTF">2024-07-10T12:19:00Z</dcterms:created>
  <dcterms:modified xsi:type="dcterms:W3CDTF">2024-07-10T12:22:00Z</dcterms:modified>
</cp:coreProperties>
</file>